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914" w:rsidRPr="006F1914" w:rsidRDefault="00A92684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val="be-BY" w:eastAsia="ru-RU"/>
        </w:rPr>
      </w:pPr>
      <w:r>
        <w:rPr>
          <w:rFonts w:eastAsia="DengXian" w:cs="Times New Roman"/>
          <w:bCs/>
          <w:sz w:val="24"/>
          <w:szCs w:val="24"/>
          <w:lang w:eastAsia="ru-RU"/>
        </w:rPr>
        <w:t xml:space="preserve">     </w:t>
      </w:r>
      <w:r w:rsidR="006F1914" w:rsidRPr="006F1914">
        <w:rPr>
          <w:rFonts w:eastAsia="DengXian" w:cs="Times New Roman"/>
          <w:bCs/>
          <w:sz w:val="24"/>
          <w:szCs w:val="24"/>
          <w:lang w:eastAsia="ru-RU"/>
        </w:rPr>
        <w:t xml:space="preserve">ДОГОВОР </w:t>
      </w:r>
      <w:r w:rsidR="00152A02">
        <w:rPr>
          <w:rFonts w:eastAsia="DengXian" w:cs="Times New Roman"/>
          <w:bCs/>
          <w:sz w:val="24"/>
          <w:szCs w:val="24"/>
          <w:lang w:eastAsia="ru-RU"/>
        </w:rPr>
        <w:t>201</w:t>
      </w:r>
      <w:r w:rsidR="00F542D0">
        <w:rPr>
          <w:rFonts w:eastAsia="DengXian" w:cs="Times New Roman"/>
          <w:bCs/>
          <w:sz w:val="24"/>
          <w:szCs w:val="24"/>
          <w:lang w:eastAsia="ru-RU"/>
        </w:rPr>
        <w:t>-0</w:t>
      </w:r>
      <w:r w:rsidR="00427453">
        <w:rPr>
          <w:rFonts w:eastAsia="DengXian" w:cs="Times New Roman"/>
          <w:bCs/>
          <w:sz w:val="24"/>
          <w:szCs w:val="24"/>
          <w:lang w:eastAsia="ru-RU"/>
        </w:rPr>
        <w:t>9</w:t>
      </w:r>
      <w:r w:rsidR="00415615">
        <w:rPr>
          <w:rFonts w:eastAsia="DengXian" w:cs="Times New Roman"/>
          <w:bCs/>
          <w:sz w:val="24"/>
          <w:szCs w:val="24"/>
          <w:lang w:eastAsia="ru-RU"/>
        </w:rPr>
        <w:t>/</w:t>
      </w:r>
    </w:p>
    <w:p w:rsidR="007A7499" w:rsidRDefault="006F1914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eastAsia="ru-RU"/>
        </w:rPr>
      </w:pPr>
      <w:r w:rsidRPr="006F1914">
        <w:rPr>
          <w:rFonts w:eastAsia="DengXian" w:cs="Times New Roman"/>
          <w:bCs/>
          <w:sz w:val="24"/>
          <w:szCs w:val="24"/>
          <w:lang w:eastAsia="ru-RU"/>
        </w:rPr>
        <w:t>об оказании услуг при реализации образовательных программ на платной основе</w:t>
      </w:r>
    </w:p>
    <w:p w:rsidR="00415615" w:rsidRPr="007A7499" w:rsidRDefault="00415615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eastAsia="ru-RU"/>
        </w:rPr>
      </w:pPr>
    </w:p>
    <w:p w:rsidR="005335DD" w:rsidRDefault="00152A02" w:rsidP="003B38DA">
      <w:pPr>
        <w:widowControl w:val="0"/>
        <w:tabs>
          <w:tab w:val="left" w:pos="7230"/>
        </w:tabs>
        <w:autoSpaceDE w:val="0"/>
        <w:autoSpaceDN w:val="0"/>
        <w:adjustRightInd w:val="0"/>
        <w:spacing w:line="240" w:lineRule="exact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</w:t>
      </w:r>
      <w:r w:rsidR="00A00D27">
        <w:rPr>
          <w:rFonts w:eastAsia="DengXian" w:cs="Times New Roman"/>
          <w:sz w:val="24"/>
          <w:szCs w:val="24"/>
          <w:lang w:eastAsia="ru-RU"/>
        </w:rPr>
        <w:t>.0</w:t>
      </w:r>
      <w:r w:rsidR="00427453">
        <w:rPr>
          <w:rFonts w:eastAsia="DengXian" w:cs="Times New Roman"/>
          <w:sz w:val="24"/>
          <w:szCs w:val="24"/>
          <w:lang w:eastAsia="ru-RU"/>
        </w:rPr>
        <w:t>9</w:t>
      </w:r>
      <w:r w:rsidR="00390FF0">
        <w:rPr>
          <w:rFonts w:eastAsia="DengXian" w:cs="Times New Roman"/>
          <w:sz w:val="24"/>
          <w:szCs w:val="24"/>
          <w:lang w:eastAsia="ru-RU"/>
        </w:rPr>
        <w:t>.</w:t>
      </w:r>
      <w:r w:rsidR="00415615">
        <w:rPr>
          <w:rFonts w:eastAsia="DengXian" w:cs="Times New Roman"/>
          <w:sz w:val="24"/>
          <w:szCs w:val="24"/>
          <w:lang w:eastAsia="ru-RU"/>
        </w:rPr>
        <w:t>2025</w:t>
      </w:r>
      <w:r w:rsidR="008A668D">
        <w:rPr>
          <w:rFonts w:eastAsia="DengXi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EE6C00">
        <w:rPr>
          <w:rFonts w:eastAsia="DengXian" w:cs="Times New Roman"/>
          <w:sz w:val="24"/>
          <w:szCs w:val="24"/>
          <w:lang w:eastAsia="ru-RU"/>
        </w:rPr>
        <w:t xml:space="preserve">     </w:t>
      </w:r>
      <w:r w:rsidR="000F183C">
        <w:rPr>
          <w:rFonts w:eastAsia="DengXian" w:cs="Times New Roman"/>
          <w:sz w:val="24"/>
          <w:szCs w:val="24"/>
          <w:lang w:eastAsia="ru-RU"/>
        </w:rPr>
        <w:t xml:space="preserve">               </w:t>
      </w:r>
      <w:r w:rsidR="00415615">
        <w:rPr>
          <w:rFonts w:eastAsia="DengXian" w:cs="Times New Roman"/>
          <w:sz w:val="24"/>
          <w:szCs w:val="24"/>
          <w:lang w:eastAsia="ru-RU"/>
        </w:rPr>
        <w:t xml:space="preserve">                       </w:t>
      </w:r>
      <w:r w:rsidR="008240F0">
        <w:rPr>
          <w:rFonts w:eastAsia="DengXian" w:cs="Times New Roman"/>
          <w:sz w:val="24"/>
          <w:szCs w:val="24"/>
          <w:lang w:eastAsia="ru-RU"/>
        </w:rPr>
        <w:t xml:space="preserve">       </w:t>
      </w:r>
      <w:r w:rsidR="00EE6C00">
        <w:rPr>
          <w:rFonts w:eastAsia="DengXian" w:cs="Times New Roman"/>
          <w:sz w:val="24"/>
          <w:szCs w:val="24"/>
          <w:lang w:eastAsia="ru-RU"/>
        </w:rPr>
        <w:t xml:space="preserve"> 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аг. Ждановичи</w:t>
      </w:r>
    </w:p>
    <w:p w:rsidR="005335DD" w:rsidRPr="007A7499" w:rsidRDefault="005335DD" w:rsidP="007C55AD">
      <w:pPr>
        <w:widowControl w:val="0"/>
        <w:tabs>
          <w:tab w:val="left" w:pos="7230"/>
        </w:tabs>
        <w:autoSpaceDE w:val="0"/>
        <w:autoSpaceDN w:val="0"/>
        <w:adjustRightInd w:val="0"/>
        <w:spacing w:line="200" w:lineRule="exact"/>
        <w:jc w:val="both"/>
        <w:rPr>
          <w:rFonts w:eastAsia="DengXian" w:cs="Times New Roman"/>
          <w:sz w:val="10"/>
          <w:szCs w:val="10"/>
          <w:lang w:eastAsia="ru-RU"/>
        </w:rPr>
      </w:pPr>
    </w:p>
    <w:p w:rsidR="006F1914" w:rsidRPr="006F1914" w:rsidRDefault="00467D0C" w:rsidP="00335B26">
      <w:pPr>
        <w:widowControl w:val="0"/>
        <w:autoSpaceDE w:val="0"/>
        <w:autoSpaceDN w:val="0"/>
        <w:adjustRightInd w:val="0"/>
        <w:spacing w:line="220" w:lineRule="exact"/>
        <w:ind w:firstLine="459"/>
        <w:jc w:val="both"/>
        <w:rPr>
          <w:rFonts w:eastAsia="DengXian" w:cs="Times New Roman"/>
          <w:sz w:val="24"/>
          <w:szCs w:val="24"/>
          <w:lang w:val="be-BY" w:eastAsia="ru-RU"/>
        </w:rPr>
      </w:pPr>
      <w:r>
        <w:rPr>
          <w:rFonts w:eastAsia="DengXian" w:cs="Courier New"/>
          <w:sz w:val="24"/>
          <w:szCs w:val="24"/>
          <w:lang w:eastAsia="ru-RU"/>
        </w:rPr>
        <w:t>Учреждение</w:t>
      </w:r>
      <w:r w:rsidRPr="00467D0C">
        <w:rPr>
          <w:rFonts w:eastAsia="DengXian" w:cs="Courier New"/>
          <w:sz w:val="24"/>
          <w:szCs w:val="24"/>
          <w:lang w:eastAsia="ru-RU"/>
        </w:rPr>
        <w:t xml:space="preserve">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</w:r>
      <w:r w:rsidR="006F1914" w:rsidRPr="006F1914">
        <w:rPr>
          <w:rFonts w:eastAsia="DengXian" w:cs="Courier New"/>
          <w:sz w:val="24"/>
          <w:szCs w:val="24"/>
          <w:lang w:eastAsia="ru-RU"/>
        </w:rPr>
        <w:t xml:space="preserve"> в лице </w:t>
      </w:r>
      <w:r w:rsidR="00EA2C3E">
        <w:rPr>
          <w:rFonts w:eastAsia="DengXian" w:cs="Courier New"/>
          <w:sz w:val="24"/>
          <w:szCs w:val="24"/>
          <w:lang w:eastAsia="ru-RU"/>
        </w:rPr>
        <w:t>руководителя практики Каргулева Романа Андреевича</w:t>
      </w:r>
      <w:r>
        <w:rPr>
          <w:rFonts w:eastAsia="DengXian" w:cs="Courier New"/>
          <w:sz w:val="24"/>
          <w:szCs w:val="24"/>
          <w:lang w:eastAsia="ru-RU"/>
        </w:rPr>
        <w:t>, действующего на основании д</w:t>
      </w:r>
      <w:r w:rsidR="00C635D5">
        <w:rPr>
          <w:rFonts w:eastAsia="DengXian" w:cs="Courier New"/>
          <w:sz w:val="24"/>
          <w:szCs w:val="24"/>
          <w:lang w:eastAsia="ru-RU"/>
        </w:rPr>
        <w:t xml:space="preserve">оверенности от </w:t>
      </w:r>
      <w:r w:rsidR="00EA2C3E">
        <w:rPr>
          <w:rFonts w:eastAsia="DengXian" w:cs="Courier New"/>
          <w:sz w:val="24"/>
          <w:szCs w:val="24"/>
          <w:lang w:eastAsia="ru-RU"/>
        </w:rPr>
        <w:t>28</w:t>
      </w:r>
      <w:r w:rsidR="0082610B">
        <w:rPr>
          <w:rFonts w:eastAsia="DengXian" w:cs="Courier New"/>
          <w:sz w:val="24"/>
          <w:szCs w:val="24"/>
          <w:lang w:eastAsia="ru-RU"/>
        </w:rPr>
        <w:t>.07</w:t>
      </w:r>
      <w:r w:rsidR="003C75B9">
        <w:rPr>
          <w:rFonts w:eastAsia="DengXian" w:cs="Courier New"/>
          <w:sz w:val="24"/>
          <w:szCs w:val="24"/>
          <w:lang w:eastAsia="ru-RU"/>
        </w:rPr>
        <w:t>.2025</w:t>
      </w:r>
      <w:r w:rsidR="00C635D5">
        <w:rPr>
          <w:rFonts w:eastAsia="DengXian" w:cs="Courier New"/>
          <w:sz w:val="24"/>
          <w:szCs w:val="24"/>
          <w:lang w:eastAsia="ru-RU"/>
        </w:rPr>
        <w:t xml:space="preserve"> № </w:t>
      </w:r>
      <w:r w:rsidR="00EA2C3E">
        <w:rPr>
          <w:rFonts w:eastAsia="DengXian" w:cs="Courier New"/>
          <w:sz w:val="24"/>
          <w:szCs w:val="24"/>
          <w:lang w:eastAsia="ru-RU"/>
        </w:rPr>
        <w:t>08-12/18</w:t>
      </w:r>
      <w:r w:rsidR="00287A9B">
        <w:rPr>
          <w:rFonts w:eastAsia="DengXian" w:cs="Courier New"/>
          <w:sz w:val="24"/>
          <w:szCs w:val="24"/>
          <w:lang w:eastAsia="ru-RU"/>
        </w:rPr>
        <w:t>,</w:t>
      </w:r>
      <w:r w:rsidR="006F1914" w:rsidRPr="006F1914">
        <w:rPr>
          <w:rFonts w:eastAsia="DengXian" w:cs="Courier New"/>
          <w:sz w:val="24"/>
          <w:szCs w:val="24"/>
          <w:lang w:eastAsia="ru-RU"/>
        </w:rPr>
        <w:t xml:space="preserve"> именуемое в дальнейшем Исполнитель, с одной стороны, и гражданин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 xml:space="preserve"> </w:t>
      </w:r>
      <w:r w:rsidR="006F1914" w:rsidRPr="006F1914">
        <w:rPr>
          <w:rFonts w:eastAsia="DengXian" w:cs="Times New Roman"/>
          <w:sz w:val="24"/>
          <w:szCs w:val="24"/>
          <w:lang w:val="be-BY" w:eastAsia="ru-RU"/>
        </w:rPr>
        <w:t>_____________________________________________________________________________________</w:t>
      </w:r>
    </w:p>
    <w:p w:rsidR="006F1914" w:rsidRPr="006F1914" w:rsidRDefault="006F1914" w:rsidP="00335B26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vertAlign w:val="subscript"/>
          <w:lang w:val="be-BY" w:eastAsia="ru-RU"/>
        </w:rPr>
        <w:t>(фамилия, собственное имя, отчество (если таковое имеется)</w:t>
      </w:r>
    </w:p>
    <w:p w:rsidR="006F1914" w:rsidRPr="006F1914" w:rsidRDefault="006F1914" w:rsidP="00725B55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именуемый в дальнейшем Заказчик, с другой стороны, и</w:t>
      </w:r>
      <w:r w:rsidRPr="006F1914">
        <w:rPr>
          <w:rFonts w:eastAsia="DengXian" w:cs="Times New Roman"/>
          <w:sz w:val="24"/>
          <w:szCs w:val="24"/>
          <w:lang w:eastAsia="ru-RU"/>
        </w:rPr>
        <w:br/>
        <w:t>_____________________________________________________________________________________</w:t>
      </w:r>
    </w:p>
    <w:p w:rsidR="00362467" w:rsidRPr="00200607" w:rsidRDefault="006F1914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(наименование юридического лица, фамилия, </w:t>
      </w:r>
      <w:r w:rsidR="00606C8B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собственное имя, отчес</w:t>
      </w:r>
      <w:r w:rsidR="005157F9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т</w:t>
      </w:r>
      <w:r w:rsidR="00606C8B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во</w:t>
      </w:r>
      <w:r w:rsidR="005157F9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(если таковое имеется), место регистрации индивидуального </w:t>
      </w:r>
    </w:p>
    <w:p w:rsidR="00362467" w:rsidRPr="002631AA" w:rsidRDefault="00362467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sz w:val="24"/>
          <w:szCs w:val="24"/>
          <w:lang w:eastAsia="ru-RU"/>
        </w:rPr>
      </w:pPr>
      <w:r w:rsidRPr="002631AA">
        <w:rPr>
          <w:rFonts w:eastAsia="DengXi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6F1914" w:rsidRPr="00200607" w:rsidRDefault="005157F9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предпринимателя, фамилия, собственное имя, отчество (если таковое имеется) физического лица,</w:t>
      </w:r>
      <w:r w:rsidR="000C3E4A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</w:t>
      </w:r>
      <w:r w:rsidR="006F1914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осуществляющего оплату стоимости обучения)</w:t>
      </w:r>
    </w:p>
    <w:p w:rsidR="006F1914" w:rsidRPr="006F1914" w:rsidRDefault="006F1914" w:rsidP="00725B55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в лице_______________________________</w:t>
      </w:r>
      <w:r w:rsidR="00234046">
        <w:rPr>
          <w:rFonts w:eastAsia="DengXian" w:cs="Times New Roman"/>
          <w:sz w:val="24"/>
          <w:szCs w:val="24"/>
          <w:lang w:eastAsia="ru-RU"/>
        </w:rPr>
        <w:t>_______</w:t>
      </w:r>
      <w:r w:rsidRPr="006F1914">
        <w:rPr>
          <w:rFonts w:eastAsia="DengXian" w:cs="Times New Roman"/>
          <w:sz w:val="24"/>
          <w:szCs w:val="24"/>
          <w:lang w:eastAsia="ru-RU"/>
        </w:rPr>
        <w:t>________________</w:t>
      </w:r>
      <w:r w:rsidR="00E908E6">
        <w:rPr>
          <w:rFonts w:eastAsia="DengXian" w:cs="Times New Roman"/>
          <w:sz w:val="24"/>
          <w:szCs w:val="24"/>
          <w:lang w:eastAsia="ru-RU"/>
        </w:rPr>
        <w:t>_________________________</w:t>
      </w:r>
    </w:p>
    <w:p w:rsidR="006F1914" w:rsidRPr="00200607" w:rsidRDefault="006F1914" w:rsidP="007C55AD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(фамилия, собственное имя, отчество (если таковое имеется)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действующего на основании _______________________________________</w:t>
      </w:r>
      <w:r w:rsidR="00234046">
        <w:rPr>
          <w:rFonts w:eastAsia="DengXian" w:cs="Times New Roman"/>
          <w:sz w:val="24"/>
          <w:szCs w:val="24"/>
          <w:lang w:eastAsia="ru-RU"/>
        </w:rPr>
        <w:t>_______</w:t>
      </w:r>
      <w:r w:rsidRPr="006F1914">
        <w:rPr>
          <w:rFonts w:eastAsia="DengXian" w:cs="Times New Roman"/>
          <w:sz w:val="24"/>
          <w:szCs w:val="24"/>
          <w:lang w:eastAsia="ru-RU"/>
        </w:rPr>
        <w:t>______________</w:t>
      </w:r>
    </w:p>
    <w:p w:rsidR="006F1914" w:rsidRPr="00234046" w:rsidRDefault="006F1914" w:rsidP="007C55AD">
      <w:pPr>
        <w:widowControl w:val="0"/>
        <w:autoSpaceDE w:val="0"/>
        <w:autoSpaceDN w:val="0"/>
        <w:adjustRightInd w:val="0"/>
        <w:spacing w:line="200" w:lineRule="exact"/>
        <w:ind w:left="2977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34046">
        <w:rPr>
          <w:rFonts w:eastAsia="DengXian" w:cs="Times New Roman"/>
          <w:sz w:val="24"/>
          <w:szCs w:val="24"/>
          <w:vertAlign w:val="superscript"/>
          <w:lang w:eastAsia="ru-RU"/>
        </w:rPr>
        <w:t>(устав или доверенность, дата и номер утверждения, выдачи, регистрации)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именуемое в дальнейшем Плательщик, с третьей стороны, заключили настоящий договор о нижеследующем:</w:t>
      </w:r>
    </w:p>
    <w:p w:rsidR="00200607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0" w:name="Par2289"/>
      <w:bookmarkEnd w:id="0"/>
      <w:r w:rsidRPr="006F1914">
        <w:rPr>
          <w:rFonts w:eastAsia="DengXian" w:cs="Times New Roman"/>
          <w:sz w:val="24"/>
          <w:szCs w:val="24"/>
          <w:lang w:eastAsia="ru-RU"/>
        </w:rPr>
        <w:t xml:space="preserve">1. Предметом </w:t>
      </w:r>
      <w:r w:rsidR="00FB419C">
        <w:rPr>
          <w:rFonts w:eastAsia="DengXian" w:cs="Times New Roman"/>
          <w:sz w:val="24"/>
          <w:szCs w:val="24"/>
          <w:lang w:eastAsia="ru-RU"/>
        </w:rPr>
        <w:t xml:space="preserve">настоящего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договора является оказание следующих платных услуг в сфере образования: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образовательная программа обучающих курсов по теме «Функционирование и правила пользования программным продуктом «Единая государственная автоматизированная</w:t>
      </w:r>
      <w:r w:rsidR="00282F9C">
        <w:rPr>
          <w:rFonts w:eastAsia="DengXian" w:cs="Times New Roman"/>
          <w:sz w:val="24"/>
          <w:szCs w:val="24"/>
          <w:lang w:eastAsia="ru-RU"/>
        </w:rPr>
        <w:t xml:space="preserve"> информационная </w:t>
      </w:r>
      <w:r w:rsidR="00554447">
        <w:rPr>
          <w:rFonts w:eastAsia="DengXian" w:cs="Times New Roman"/>
          <w:sz w:val="24"/>
          <w:szCs w:val="24"/>
          <w:lang w:eastAsia="ru-RU"/>
        </w:rPr>
        <w:t>система учета древесины и сделок с ней».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2. Форма получения образования – очная (дневная).</w:t>
      </w:r>
    </w:p>
    <w:p w:rsidR="006F1914" w:rsidRDefault="0070164A" w:rsidP="00335B26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 xml:space="preserve">3. Срок обучения составляет </w:t>
      </w:r>
      <w:r w:rsidR="00D63844">
        <w:rPr>
          <w:rFonts w:eastAsia="DengXian" w:cs="Times New Roman"/>
          <w:sz w:val="24"/>
          <w:szCs w:val="24"/>
          <w:lang w:eastAsia="ru-RU"/>
        </w:rPr>
        <w:t>_______</w:t>
      </w:r>
      <w:r w:rsidR="00554447">
        <w:rPr>
          <w:rFonts w:eastAsia="DengXian" w:cs="Times New Roman"/>
          <w:sz w:val="24"/>
          <w:szCs w:val="24"/>
          <w:lang w:eastAsia="ru-RU"/>
        </w:rPr>
        <w:t>18 часов</w:t>
      </w:r>
      <w:r w:rsidR="00D63844">
        <w:rPr>
          <w:rFonts w:eastAsia="DengXian" w:cs="Times New Roman"/>
          <w:sz w:val="24"/>
          <w:szCs w:val="24"/>
          <w:lang w:eastAsia="ru-RU"/>
        </w:rPr>
        <w:t>_________</w:t>
      </w:r>
      <w:r>
        <w:rPr>
          <w:rFonts w:eastAsia="DengXian" w:cs="Times New Roman"/>
          <w:sz w:val="24"/>
          <w:szCs w:val="24"/>
          <w:lang w:eastAsia="ru-RU"/>
        </w:rPr>
        <w:t>__________________</w:t>
      </w:r>
      <w:r w:rsidR="00554447">
        <w:rPr>
          <w:rFonts w:eastAsia="DengXian" w:cs="Times New Roman"/>
          <w:sz w:val="24"/>
          <w:szCs w:val="24"/>
          <w:lang w:eastAsia="ru-RU"/>
        </w:rPr>
        <w:t>_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70164A" w:rsidRPr="00985F59" w:rsidRDefault="00883871" w:rsidP="00335B26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vertAlign w:val="superscript"/>
          <w:lang w:eastAsia="ru-RU"/>
        </w:rPr>
      </w:pPr>
      <w:r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                                                 </w:t>
      </w:r>
      <w:r w:rsidR="007A7499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                            </w:t>
      </w:r>
      <w:r w:rsidR="0070164A" w:rsidRPr="00985F59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(указывается продолжительность </w:t>
      </w:r>
      <w:r w:rsidR="00985F59" w:rsidRPr="00985F59">
        <w:rPr>
          <w:rFonts w:eastAsia="DengXian" w:cs="Times New Roman"/>
          <w:sz w:val="24"/>
          <w:szCs w:val="24"/>
          <w:vertAlign w:val="superscript"/>
          <w:lang w:eastAsia="ru-RU"/>
        </w:rPr>
        <w:t>обучения в часах или днях (неделях, месяцах</w:t>
      </w:r>
      <w:r w:rsidR="0070164A" w:rsidRPr="00985F59">
        <w:rPr>
          <w:rFonts w:eastAsia="DengXian" w:cs="Times New Roman"/>
          <w:sz w:val="24"/>
          <w:szCs w:val="24"/>
          <w:vertAlign w:val="superscript"/>
          <w:lang w:eastAsia="ru-RU"/>
        </w:rPr>
        <w:t>)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4. Дата начала образовательного процесса в учебной группе определяется сроками комплектования учебной группы, но не позднее </w:t>
      </w:r>
      <w:r w:rsidR="00152A02">
        <w:rPr>
          <w:rFonts w:eastAsia="DengXian" w:cs="Times New Roman"/>
          <w:sz w:val="24"/>
          <w:szCs w:val="24"/>
          <w:lang w:eastAsia="ru-RU"/>
        </w:rPr>
        <w:t>10</w:t>
      </w:r>
      <w:r w:rsidR="00A00D27">
        <w:rPr>
          <w:rFonts w:eastAsia="DengXian" w:cs="Times New Roman"/>
          <w:sz w:val="24"/>
          <w:szCs w:val="24"/>
          <w:lang w:eastAsia="ru-RU"/>
        </w:rPr>
        <w:t>.0</w:t>
      </w:r>
      <w:r w:rsidR="00427453">
        <w:rPr>
          <w:rFonts w:eastAsia="DengXian" w:cs="Times New Roman"/>
          <w:sz w:val="24"/>
          <w:szCs w:val="24"/>
          <w:lang w:eastAsia="ru-RU"/>
        </w:rPr>
        <w:t>9</w:t>
      </w:r>
      <w:r w:rsidR="00554447">
        <w:rPr>
          <w:rFonts w:eastAsia="DengXian" w:cs="Times New Roman"/>
          <w:sz w:val="24"/>
          <w:szCs w:val="24"/>
          <w:lang w:eastAsia="ru-RU"/>
        </w:rPr>
        <w:t>.2025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5. Стоимость обучения утверждается приказом руководителя Исполнителя и на момент заключения настоящего договора составляет 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201,00 (двести один) </w:t>
      </w:r>
      <w:r w:rsidR="00A1586D">
        <w:rPr>
          <w:rFonts w:eastAsia="DengXian" w:cs="Times New Roman"/>
          <w:sz w:val="24"/>
          <w:szCs w:val="24"/>
          <w:lang w:eastAsia="ru-RU"/>
        </w:rPr>
        <w:t>б</w:t>
      </w:r>
      <w:r w:rsidR="00554447">
        <w:rPr>
          <w:rFonts w:eastAsia="DengXian" w:cs="Times New Roman"/>
          <w:sz w:val="24"/>
          <w:szCs w:val="24"/>
          <w:lang w:eastAsia="ru-RU"/>
        </w:rPr>
        <w:t>елорусский рубль, 00 копеек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A867C9" w:rsidRPr="006F1914" w:rsidRDefault="00A867C9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Источник финансирования _________________________________________________________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1" w:name="Par2310"/>
      <w:bookmarkEnd w:id="1"/>
      <w:r w:rsidRPr="006F1914">
        <w:rPr>
          <w:rFonts w:eastAsia="DengXian" w:cs="Times New Roman"/>
          <w:sz w:val="24"/>
          <w:szCs w:val="24"/>
          <w:lang w:eastAsia="ru-RU"/>
        </w:rPr>
        <w:t>6. Порядок изменения стоимости обучения.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Стоимость обучения, предусмотренная настоящим договором, может изменяться в связи с увеличением затрат на обучение.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Изменение стоимости обучения утверждается приказом руководителя Исполнителя, который в течение 7 календарных дней доводится до сведения Заказчика и Плательщика. В случае изменения стоимости обучения Плательщик производит доплату разницы в стоимости не позднее 10 дней со дня издания соответствующего приказа </w:t>
      </w:r>
      <w:r w:rsidR="00522AAD">
        <w:rPr>
          <w:rFonts w:eastAsia="DengXian" w:cs="Times New Roman"/>
          <w:sz w:val="24"/>
          <w:szCs w:val="24"/>
          <w:lang w:eastAsia="ru-RU"/>
        </w:rPr>
        <w:t xml:space="preserve">руководителя </w:t>
      </w:r>
      <w:r w:rsidRPr="006F1914">
        <w:rPr>
          <w:rFonts w:eastAsia="DengXian" w:cs="Times New Roman"/>
          <w:sz w:val="24"/>
          <w:szCs w:val="24"/>
          <w:lang w:eastAsia="ru-RU"/>
        </w:rPr>
        <w:t>Исполнител</w:t>
      </w:r>
      <w:r w:rsidR="00522AAD">
        <w:rPr>
          <w:rFonts w:eastAsia="DengXian" w:cs="Times New Roman"/>
          <w:sz w:val="24"/>
          <w:szCs w:val="24"/>
          <w:lang w:eastAsia="ru-RU"/>
        </w:rPr>
        <w:t>я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2" w:name="Par2323"/>
      <w:bookmarkEnd w:id="2"/>
      <w:r w:rsidRPr="006F1914">
        <w:rPr>
          <w:rFonts w:eastAsia="DengXian" w:cs="Times New Roman"/>
          <w:sz w:val="24"/>
          <w:szCs w:val="24"/>
          <w:lang w:eastAsia="ru-RU"/>
        </w:rPr>
        <w:t>7. Порядок расчетов за обучение.</w:t>
      </w:r>
    </w:p>
    <w:p w:rsidR="006F1914" w:rsidRPr="0070164A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Оплата за обучение на основании настоящего договора осуществляется Плательщиком на текущий (расчетный) счет </w:t>
      </w:r>
      <w:r w:rsidR="00C92630">
        <w:rPr>
          <w:rFonts w:eastAsia="DengXian" w:cs="Times New Roman"/>
          <w:sz w:val="24"/>
          <w:szCs w:val="24"/>
          <w:lang w:eastAsia="ru-RU"/>
        </w:rPr>
        <w:t>BY22AKBB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36329000001695600000 Минское областное управление </w:t>
      </w:r>
      <w:r w:rsidR="00BC2FFA">
        <w:rPr>
          <w:rFonts w:eastAsia="DengXian" w:cs="Times New Roman"/>
          <w:sz w:val="24"/>
          <w:szCs w:val="24"/>
          <w:lang w:eastAsia="ru-RU"/>
        </w:rPr>
        <w:br/>
      </w:r>
      <w:r w:rsidRPr="006F1914">
        <w:rPr>
          <w:rFonts w:eastAsia="DengXian" w:cs="Times New Roman"/>
          <w:sz w:val="24"/>
          <w:szCs w:val="24"/>
          <w:lang w:eastAsia="ru-RU"/>
        </w:rPr>
        <w:t>№ 500 ОАО «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АСБ Беларусбанк», г. Минск, пр-т Дзержинского, 69, к.1, ВІС AKBBBY2Х Исполнителя </w:t>
      </w:r>
      <w:r w:rsidR="00BC2FFA" w:rsidRPr="0070164A">
        <w:rPr>
          <w:rFonts w:eastAsia="DengXian" w:cs="Times New Roman"/>
          <w:sz w:val="24"/>
          <w:szCs w:val="24"/>
          <w:lang w:eastAsia="ru-RU"/>
        </w:rPr>
        <w:t xml:space="preserve">в виде 100% предварительной оплаты 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с обязательным указанием реквизитов (оплата обучение Ф.И.О. заказчика, должность, срок получения образования) </w:t>
      </w:r>
      <w:r w:rsidR="00DC6E2D" w:rsidRPr="0070164A">
        <w:rPr>
          <w:rFonts w:eastAsia="DengXian" w:cs="Times New Roman"/>
          <w:sz w:val="24"/>
          <w:szCs w:val="24"/>
          <w:lang w:eastAsia="ru-RU"/>
        </w:rPr>
        <w:t>до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 начала обучения.</w:t>
      </w:r>
    </w:p>
    <w:p w:rsidR="006F1914" w:rsidRPr="0070164A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0164A">
        <w:rPr>
          <w:rFonts w:eastAsia="DengXian" w:cs="Times New Roman"/>
          <w:sz w:val="24"/>
          <w:szCs w:val="24"/>
          <w:lang w:eastAsia="ru-RU"/>
        </w:rPr>
        <w:t>8. Права и обязанности сторон: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0164A">
        <w:rPr>
          <w:rFonts w:eastAsia="DengXian" w:cs="Times New Roman"/>
          <w:sz w:val="24"/>
          <w:szCs w:val="24"/>
          <w:lang w:eastAsia="ru-RU"/>
        </w:rPr>
        <w:t>8.1. Исполнитель имеет право определять самостоятельно формы, методы и способы осуществления образовательного процесса;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8.2. 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8.3. Заказчик имеет право на получение образования в соответствии с пунктом 1 настоящего договора;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8.4. Заказчик обязуется: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добросовестно относиться к освоению содержания образовательной программы, программы воспитания;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бережно относиться к имуществу Исполнителя;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осуществлять оплату стоимости обучения в сроки, установленные в пункте 7 настоящего договора;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8.5. Плательщик имеет право получать от Исполнителя сведения о результатах обучения Заказчика;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8.6. Плательщик обязуется осуществлять оплату за обучение в сроки, установленные в пункте 7 настоящего договора.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 Ответственность сторон: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9.1. за неисполнение или ненадлежащее исполнение своих обязательств по</w:t>
      </w:r>
      <w:r w:rsidR="0034719E">
        <w:rPr>
          <w:rFonts w:eastAsia="DengXian" w:cs="Times New Roman"/>
          <w:sz w:val="24"/>
          <w:szCs w:val="24"/>
          <w:lang w:eastAsia="ru-RU"/>
        </w:rPr>
        <w:t xml:space="preserve"> </w:t>
      </w:r>
      <w:r w:rsidRPr="006F1914">
        <w:rPr>
          <w:rFonts w:eastAsia="DengXian" w:cs="Times New Roman"/>
          <w:sz w:val="24"/>
          <w:szCs w:val="24"/>
          <w:lang w:eastAsia="ru-RU"/>
        </w:rPr>
        <w:t>настоящему договору стороны несут ответственность в соответствии с законодательством;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9.2. при нарушении сроков оплаты, предусмотренных пунктами 6 и 7 настоящего договора, Плательщик выплачивает пеню в размере 0,1% от суммы просроченных платежей за каждый день просрочки.</w:t>
      </w:r>
      <w:r w:rsidR="00910D8D">
        <w:rPr>
          <w:rFonts w:eastAsia="DengXian" w:cs="Times New Roman"/>
          <w:sz w:val="24"/>
          <w:szCs w:val="24"/>
          <w:lang w:eastAsia="ru-RU"/>
        </w:rPr>
        <w:t xml:space="preserve"> </w:t>
      </w:r>
      <w:r w:rsidRPr="006F1914">
        <w:rPr>
          <w:rFonts w:eastAsia="DengXian" w:cs="Times New Roman"/>
          <w:sz w:val="24"/>
          <w:szCs w:val="24"/>
          <w:lang w:eastAsia="ru-RU"/>
        </w:rPr>
        <w:t>Пеня начисляется со следующего дня после истечения срока оплаты;</w:t>
      </w:r>
    </w:p>
    <w:p w:rsidR="006F1914" w:rsidRPr="00F71318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</w:t>
      </w:r>
      <w:r w:rsidRPr="00F71318">
        <w:rPr>
          <w:rFonts w:eastAsia="DengXian" w:cs="Times New Roman"/>
          <w:sz w:val="24"/>
          <w:szCs w:val="24"/>
          <w:lang w:eastAsia="ru-RU"/>
        </w:rPr>
        <w:t>.3. 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:rsidR="006F1914" w:rsidRPr="00F71318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F71318">
        <w:rPr>
          <w:rFonts w:eastAsia="DengXian" w:cs="Times New Roman"/>
          <w:sz w:val="24"/>
          <w:szCs w:val="24"/>
          <w:lang w:eastAsia="ru-RU"/>
        </w:rPr>
        <w:t xml:space="preserve">10. Дополнительные условия договора (по договоренности сторон): 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F71318">
        <w:rPr>
          <w:rFonts w:eastAsia="DengXian" w:cs="Times New Roman"/>
          <w:sz w:val="24"/>
          <w:szCs w:val="24"/>
          <w:lang w:eastAsia="ru-RU"/>
        </w:rPr>
        <w:t xml:space="preserve">10.1. При отчислении Заказчика по основаниям, предусмотренным статьей 68 пунктами 5.5, </w:t>
      </w:r>
      <w:r w:rsidRPr="00F71318">
        <w:rPr>
          <w:rFonts w:eastAsia="DengXian" w:cs="Times New Roman"/>
          <w:sz w:val="24"/>
          <w:szCs w:val="24"/>
          <w:lang w:eastAsia="ru-RU"/>
        </w:rPr>
        <w:lastRenderedPageBreak/>
        <w:t xml:space="preserve">5.13, 5.16, 5.17 Кодекса Республики Беларусь об образовании, </w:t>
      </w:r>
      <w:r w:rsidR="00AA5159">
        <w:rPr>
          <w:rFonts w:eastAsia="DengXian" w:cs="Times New Roman"/>
          <w:sz w:val="24"/>
          <w:szCs w:val="24"/>
          <w:lang w:eastAsia="ru-RU"/>
        </w:rPr>
        <w:t>пунктом 10.6</w:t>
      </w:r>
      <w:r w:rsidR="00F71318" w:rsidRPr="00F71318">
        <w:rPr>
          <w:rFonts w:eastAsia="DengXian" w:cs="Times New Roman"/>
          <w:sz w:val="24"/>
          <w:szCs w:val="24"/>
          <w:lang w:eastAsia="ru-RU"/>
        </w:rPr>
        <w:t xml:space="preserve"> настоящего договора, </w:t>
      </w:r>
      <w:r w:rsidRPr="00F71318">
        <w:rPr>
          <w:rFonts w:eastAsia="DengXian" w:cs="Times New Roman"/>
          <w:sz w:val="24"/>
          <w:szCs w:val="24"/>
          <w:lang w:eastAsia="ru-RU"/>
        </w:rPr>
        <w:t>денежные средства, уплаченные за оказание услуг по настоящему договору, возврату не подлежат;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 </w:t>
      </w:r>
    </w:p>
    <w:p w:rsid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10.2. Подтверждением выполнения сторонами своих обязательств является подписание в течение 10 календарных дней по окончании обучения Заказчика акта приемки-сдачи оказанных услуг. В случае неподписания акта приемки-сдачи оказанных услуг в установленный срок, без направления мотивированного отказа, акт приемки-сдачи считается подписанным;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B2DB2">
        <w:rPr>
          <w:rFonts w:eastAsia="DengXian" w:cs="Times New Roman"/>
          <w:sz w:val="24"/>
          <w:szCs w:val="24"/>
          <w:lang w:eastAsia="ru-RU"/>
        </w:rPr>
        <w:t>10.3. Стороны признают юридическую силу документов, переданных посредством факсимильной связи либо электронной почты при наличии хотя бы одной оригинальной подписи и оттиска печати при обязательном последующем обмене оригиналами в течение 30 календарных дней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 с даты их подписания;</w:t>
      </w:r>
    </w:p>
    <w:p w:rsidR="006F1914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10.4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 Исполнитель обязан осуществлять обработку персональных данных Заказчика и работников Плательщика, полученных им при заключении и исполнении настоящего договора, непосредственно для достижения целей договора, не допускать распространения таких персональных данных и предоставления их иным лицам, если иное не определено законодательством;</w:t>
      </w:r>
    </w:p>
    <w:p w:rsidR="006F1914" w:rsidRPr="006F1914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10.5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 Антикоррупционная оговорка: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при исполнении своих обязанностей по договору Стороны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при исполнении своих обязанностей по договору Стороны обязуются не допускать действий коррупционной направленности;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сведений;</w:t>
      </w:r>
    </w:p>
    <w:p w:rsid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расторжения.</w:t>
      </w:r>
    </w:p>
    <w:p w:rsidR="00E250C7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10.6</w:t>
      </w:r>
      <w:r w:rsidR="00E250C7">
        <w:rPr>
          <w:rFonts w:eastAsia="DengXian" w:cs="Times New Roman"/>
          <w:sz w:val="24"/>
          <w:szCs w:val="24"/>
          <w:lang w:eastAsia="ru-RU"/>
        </w:rPr>
        <w:t xml:space="preserve">. Досрочное прекращение образовательных отношений (отчисление) по инициативе Исполнителя, осуществляется </w:t>
      </w:r>
      <w:r w:rsidR="000A1F1A">
        <w:rPr>
          <w:rFonts w:eastAsia="DengXian" w:cs="Times New Roman"/>
          <w:sz w:val="24"/>
          <w:szCs w:val="24"/>
          <w:lang w:eastAsia="ru-RU"/>
        </w:rPr>
        <w:t>в случае:</w:t>
      </w:r>
    </w:p>
    <w:p w:rsidR="000A1F1A" w:rsidRPr="006F1914" w:rsidRDefault="00FC0B6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о</w:t>
      </w:r>
      <w:r w:rsidR="000A1F1A">
        <w:rPr>
          <w:rFonts w:eastAsia="DengXian" w:cs="Times New Roman"/>
          <w:sz w:val="24"/>
          <w:szCs w:val="24"/>
          <w:lang w:eastAsia="ru-RU"/>
        </w:rPr>
        <w:t>днократного грубого нарушения Заказчиком обязанностей слушателя, выразившееся в отсутствии на учебных занятиях в связи с отбыванием административного взыскания в виде административного ареста и (или) появлении (нахождении) на территории Исполнителя в состоянии алкогольного, наркотического или токсического опьянения.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 Заключительные положения: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11.1. настоящий договор составлен в трех экземплярах, имеющих одинаковую юридическую силу, по одному для каждой из сторон;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11.2. </w:t>
      </w:r>
      <w:r w:rsidR="002E04E4">
        <w:rPr>
          <w:rFonts w:eastAsia="DengXian" w:cs="Times New Roman"/>
          <w:sz w:val="24"/>
          <w:szCs w:val="24"/>
          <w:lang w:eastAsia="ru-RU"/>
        </w:rPr>
        <w:t xml:space="preserve">настоящий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11.3. </w:t>
      </w:r>
      <w:r w:rsidR="002E04E4" w:rsidRPr="002E04E4">
        <w:rPr>
          <w:rFonts w:eastAsia="DengXian" w:cs="Times New Roman"/>
          <w:sz w:val="24"/>
          <w:szCs w:val="24"/>
          <w:lang w:eastAsia="ru-RU"/>
        </w:rPr>
        <w:t xml:space="preserve">настоящий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 изменяется и расторгается в соответствии с законодательством;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11.4. вносимые изменения (дополнения) оформляются дополнительными соглашениями;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11.5. все споры и разногласия по настоящему договору стороны решают путем переговоров, а при недостижении согласия - в порядке, установленном законодательством.</w:t>
      </w:r>
    </w:p>
    <w:p w:rsidR="004D5577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12. Адреса, реквизиты и подписи сторон:</w:t>
      </w:r>
    </w:p>
    <w:tbl>
      <w:tblPr>
        <w:tblStyle w:val="aff"/>
        <w:tblW w:w="4982" w:type="pct"/>
        <w:tblInd w:w="-34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1"/>
        <w:gridCol w:w="238"/>
        <w:gridCol w:w="3442"/>
        <w:gridCol w:w="238"/>
        <w:gridCol w:w="3394"/>
      </w:tblGrid>
      <w:tr w:rsidR="007C55AD" w:rsidTr="0062095E">
        <w:tc>
          <w:tcPr>
            <w:tcW w:w="1535" w:type="pct"/>
            <w:vMerge w:val="restart"/>
            <w:tcBorders>
              <w:top w:val="nil"/>
              <w:bottom w:val="nil"/>
              <w:right w:val="nil"/>
            </w:tcBorders>
          </w:tcPr>
          <w:p w:rsidR="007C55AD" w:rsidRPr="001F1659" w:rsidRDefault="007C55AD" w:rsidP="00981FA9">
            <w:pPr>
              <w:pStyle w:val="ConsPlusNormal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  <w:p w:rsidR="007C55AD" w:rsidRPr="001F1659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93CD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Учреждение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1F1659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Местонахождение: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  <w:lang w:val="en-US"/>
              </w:rPr>
              <w:t> 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223031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  <w:lang w:val="en-US"/>
              </w:rPr>
              <w:t> </w:t>
            </w:r>
            <w:r w:rsidRPr="001F1659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Минская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обл., Минский р-н, аг. Ждановичи, ул. Парковая 26, +375175660080 </w:t>
            </w:r>
          </w:p>
          <w:p w:rsidR="007C55AD" w:rsidRPr="001F1659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Банковские реквизиты:</w:t>
            </w:r>
          </w:p>
          <w:p w:rsidR="007C55AD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расчетный счет BY22 AKBB 36329000001695600000 Минское областное управление № 500 ОАО «АСБ Беларусбанк», г. Минск, пр-т Дзержинского, 69, к.1, ВІС AKBBBY2Х </w:t>
            </w:r>
          </w:p>
          <w:p w:rsidR="007C55AD" w:rsidRPr="001F1659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УНП 690034595 ОКПО 29128844</w:t>
            </w:r>
          </w:p>
          <w:p w:rsidR="007C55AD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:rsidR="0082610B" w:rsidRDefault="0082610B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:rsidR="0082610B" w:rsidRDefault="0082610B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:rsidR="0082610B" w:rsidRDefault="0082610B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:rsidR="0082610B" w:rsidRDefault="0082610B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:rsidR="007C55AD" w:rsidRPr="0089397B" w:rsidRDefault="00EA2C3E" w:rsidP="0089397B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практики</w:t>
            </w:r>
          </w:p>
          <w:p w:rsidR="008240F0" w:rsidRDefault="008240F0" w:rsidP="004A1DC6">
            <w:pPr>
              <w:spacing w:line="240" w:lineRule="exact"/>
              <w:jc w:val="right"/>
              <w:rPr>
                <w:rFonts w:ascii="Times New Roman" w:hAnsi="Times New Roman"/>
              </w:rPr>
            </w:pPr>
          </w:p>
          <w:p w:rsidR="007C55AD" w:rsidRDefault="00EA2C3E" w:rsidP="004A1DC6">
            <w:pPr>
              <w:spacing w:line="24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Р.А</w:t>
            </w:r>
            <w:r w:rsidR="0082610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Каргулев</w:t>
            </w:r>
          </w:p>
          <w:p w:rsidR="007C55AD" w:rsidRPr="00933585" w:rsidRDefault="007C55AD" w:rsidP="004A1DC6">
            <w:pPr>
              <w:spacing w:line="240" w:lineRule="exact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7C55AD">
            <w:pPr>
              <w:spacing w:line="240" w:lineRule="exact"/>
              <w:ind w:left="-111"/>
              <w:jc w:val="right"/>
            </w:pP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>
            <w:pPr>
              <w:jc w:val="center"/>
              <w:rPr>
                <w:rFonts w:ascii="Times New Roman" w:hAnsi="Times New Roman"/>
              </w:rPr>
            </w:pPr>
            <w:r w:rsidRPr="00933585">
              <w:rPr>
                <w:rFonts w:ascii="Times New Roman" w:hAnsi="Times New Roman"/>
              </w:rPr>
              <w:t>Заказчик</w:t>
            </w:r>
          </w:p>
        </w:tc>
        <w:tc>
          <w:tcPr>
            <w:tcW w:w="113" w:type="pct"/>
            <w:vMerge w:val="restart"/>
            <w:tcBorders>
              <w:top w:val="nil"/>
              <w:left w:val="nil"/>
              <w:right w:val="nil"/>
            </w:tcBorders>
          </w:tcPr>
          <w:p w:rsidR="007C55AD" w:rsidRPr="00933585" w:rsidRDefault="007C55AD" w:rsidP="007C55AD">
            <w:pPr>
              <w:spacing w:line="100" w:lineRule="exact"/>
            </w:pPr>
          </w:p>
        </w:tc>
        <w:tc>
          <w:tcPr>
            <w:tcW w:w="1609" w:type="pct"/>
            <w:tcBorders>
              <w:top w:val="nil"/>
              <w:left w:val="nil"/>
              <w:bottom w:val="nil"/>
            </w:tcBorders>
          </w:tcPr>
          <w:p w:rsidR="007C55AD" w:rsidRPr="00933585" w:rsidRDefault="007C55AD" w:rsidP="00981F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Плательщик</w:t>
            </w:r>
          </w:p>
        </w:tc>
      </w:tr>
      <w:tr w:rsidR="007C55AD" w:rsidTr="00725B55">
        <w:trPr>
          <w:trHeight w:val="471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981FA9"/>
        </w:tc>
        <w:tc>
          <w:tcPr>
            <w:tcW w:w="1609" w:type="pct"/>
            <w:tcBorders>
              <w:top w:val="nil"/>
              <w:left w:val="nil"/>
              <w:bottom w:val="single" w:sz="4" w:space="0" w:color="000000" w:themeColor="text1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</w:tr>
      <w:tr w:rsidR="007C55AD" w:rsidTr="00895CE1">
        <w:trPr>
          <w:trHeight w:val="482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7C55AD" w:rsidP="00981F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(фамилия, собственное имя,</w:t>
            </w:r>
          </w:p>
          <w:p w:rsidR="007C55AD" w:rsidRPr="00933585" w:rsidRDefault="007C55AD" w:rsidP="00981FA9">
            <w:pPr>
              <w:rPr>
                <w:rFonts w:ascii="Times New Roman" w:hAnsi="Times New Roman"/>
                <w:sz w:val="18"/>
                <w:szCs w:val="18"/>
              </w:rPr>
            </w:pPr>
            <w:r w:rsidRPr="0093358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7552C9" w:rsidRDefault="007C55AD" w:rsidP="007552C9">
            <w:pPr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 xml:space="preserve">(наименование юридического лица либо фамилия, </w:t>
            </w:r>
          </w:p>
        </w:tc>
      </w:tr>
      <w:tr w:rsidR="007C55AD" w:rsidTr="00895CE1">
        <w:trPr>
          <w:trHeight w:val="278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7C55AD" w:rsidP="00981F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отчество (если такое имеется)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7552C9" w:rsidRDefault="007C55AD" w:rsidP="00981FA9">
            <w:pPr>
              <w:rPr>
                <w:sz w:val="16"/>
                <w:szCs w:val="16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Default="007C55AD" w:rsidP="007552C9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 xml:space="preserve">собственное имя, отчество (если таковое имеется) </w:t>
            </w:r>
          </w:p>
          <w:p w:rsidR="003B38DA" w:rsidRPr="007552C9" w:rsidRDefault="003B38DA" w:rsidP="007552C9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55AD" w:rsidTr="006B46C2">
        <w:trPr>
          <w:trHeight w:val="268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жительства: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981FA9"/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7552C9" w:rsidRDefault="007C55AD" w:rsidP="007552C9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индивидуального предпринимателя или физического лица)</w:t>
            </w:r>
          </w:p>
        </w:tc>
      </w:tr>
      <w:tr w:rsidR="007C55AD" w:rsidTr="00AE371E">
        <w:trPr>
          <w:trHeight w:val="486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981FA9"/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Местонахождение:</w:t>
            </w:r>
          </w:p>
        </w:tc>
      </w:tr>
      <w:tr w:rsidR="007C55AD" w:rsidTr="006B46C2">
        <w:trPr>
          <w:trHeight w:val="70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981FA9"/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3B38DA" w:rsidRDefault="003B38DA" w:rsidP="003B38DA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38D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(для юридического лица, индивидуального предпринимателя)</w:t>
            </w:r>
          </w:p>
        </w:tc>
      </w:tr>
      <w:tr w:rsidR="007C55AD" w:rsidTr="006B46C2">
        <w:trPr>
          <w:trHeight w:val="130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3B38DA" w:rsidP="003B38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981FA9"/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7C55AD" w:rsidP="003B38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  <w:r w:rsidR="006B46C2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________________________Банковские реквизиты:</w:t>
            </w:r>
          </w:p>
        </w:tc>
      </w:tr>
      <w:tr w:rsidR="007C55AD" w:rsidTr="00AE371E">
        <w:trPr>
          <w:trHeight w:val="405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3B38DA" w:rsidP="0062095E">
            <w:pPr>
              <w:spacing w:line="180" w:lineRule="exact"/>
              <w:rPr>
                <w:rFonts w:ascii="Times New Roman" w:hAnsi="Times New Roman"/>
                <w:sz w:val="16"/>
                <w:szCs w:val="16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Идентификационный номер,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7552C9" w:rsidRDefault="007C55AD" w:rsidP="00981FA9">
            <w:pPr>
              <w:rPr>
                <w:sz w:val="16"/>
                <w:szCs w:val="16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</w:tr>
      <w:tr w:rsidR="007C55AD" w:rsidTr="006B46C2">
        <w:trPr>
          <w:trHeight w:val="487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3B38DA" w:rsidP="0062095E">
            <w:pPr>
              <w:spacing w:line="18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а при его отсутствии данные документа,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7552C9" w:rsidRDefault="007C55AD" w:rsidP="00981FA9">
            <w:pPr>
              <w:rPr>
                <w:sz w:val="16"/>
                <w:szCs w:val="16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7552C9" w:rsidRDefault="007C55AD" w:rsidP="0089397B">
            <w:pPr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(для юридического лица,</w:t>
            </w:r>
            <w:r w:rsidR="003B38DA" w:rsidRPr="007552C9">
              <w:rPr>
                <w:rFonts w:ascii="Times New Roman" w:hAnsi="Times New Roman"/>
                <w:sz w:val="16"/>
                <w:szCs w:val="16"/>
              </w:rPr>
              <w:t xml:space="preserve"> индивидуального</w:t>
            </w:r>
          </w:p>
          <w:p w:rsidR="007C55AD" w:rsidRPr="00933585" w:rsidRDefault="007C55AD" w:rsidP="003B38DA">
            <w:pPr>
              <w:spacing w:line="160" w:lineRule="exact"/>
              <w:rPr>
                <w:rFonts w:ascii="Times New Roman" w:hAnsi="Times New Roman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 xml:space="preserve"> предпринимателя)</w:t>
            </w:r>
          </w:p>
        </w:tc>
      </w:tr>
      <w:tr w:rsidR="007C55AD" w:rsidTr="003B38DA">
        <w:trPr>
          <w:trHeight w:val="561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B81FC2" w:rsidRDefault="003B38DA" w:rsidP="0062095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удостоверяющего личность(серия (при ее наличии), номер, дата выдачи,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7C55AD" w:rsidP="00893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</w:tc>
      </w:tr>
      <w:tr w:rsidR="007C55AD" w:rsidTr="003B38DA">
        <w:trPr>
          <w:trHeight w:val="467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B81FC2" w:rsidRDefault="003B38DA" w:rsidP="003B38D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наименование или код органа,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7552C9" w:rsidRDefault="007C55AD" w:rsidP="00981FA9">
            <w:pPr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(фамилия, собственное имя, отчество</w:t>
            </w:r>
          </w:p>
        </w:tc>
      </w:tr>
      <w:tr w:rsidR="007C55AD" w:rsidTr="00AF4A40">
        <w:trPr>
          <w:trHeight w:val="703"/>
        </w:trPr>
        <w:tc>
          <w:tcPr>
            <w:tcW w:w="1535" w:type="pct"/>
            <w:vMerge/>
            <w:tcBorders>
              <w:top w:val="nil"/>
              <w:bottom w:val="single" w:sz="4" w:space="0" w:color="auto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B81FC2" w:rsidRDefault="003B38DA" w:rsidP="00981FA9">
            <w:pPr>
              <w:rPr>
                <w:rFonts w:ascii="Times New Roman" w:hAnsi="Times New Roman"/>
                <w:sz w:val="18"/>
                <w:szCs w:val="18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выдавшего документ)</w:t>
            </w:r>
          </w:p>
        </w:tc>
        <w:tc>
          <w:tcPr>
            <w:tcW w:w="113" w:type="pct"/>
            <w:vMerge/>
            <w:tcBorders>
              <w:left w:val="nil"/>
              <w:bottom w:val="nil"/>
              <w:right w:val="nil"/>
            </w:tcBorders>
          </w:tcPr>
          <w:p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auto"/>
            </w:tcBorders>
          </w:tcPr>
          <w:p w:rsidR="007C55AD" w:rsidRPr="007552C9" w:rsidRDefault="007C55AD" w:rsidP="004A1DC6">
            <w:pPr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(если такое имеется)–</w:t>
            </w:r>
            <w:r w:rsidRPr="007552C9">
              <w:rPr>
                <w:sz w:val="16"/>
                <w:szCs w:val="16"/>
              </w:rPr>
              <w:t xml:space="preserve"> </w:t>
            </w:r>
            <w:r w:rsidRPr="007552C9">
              <w:rPr>
                <w:rFonts w:ascii="Times New Roman" w:hAnsi="Times New Roman"/>
                <w:sz w:val="16"/>
                <w:szCs w:val="16"/>
              </w:rPr>
              <w:t xml:space="preserve">для юридического лица)   </w:t>
            </w:r>
          </w:p>
        </w:tc>
      </w:tr>
      <w:tr w:rsidR="007C55AD" w:rsidTr="0062095E">
        <w:trPr>
          <w:trHeight w:val="516"/>
        </w:trPr>
        <w:tc>
          <w:tcPr>
            <w:tcW w:w="1535" w:type="pct"/>
            <w:tcBorders>
              <w:top w:val="single" w:sz="4" w:space="0" w:color="auto"/>
              <w:bottom w:val="nil"/>
              <w:right w:val="nil"/>
            </w:tcBorders>
          </w:tcPr>
          <w:p w:rsidR="007C55AD" w:rsidRPr="00933585" w:rsidRDefault="007C55AD" w:rsidP="007C55AD">
            <w:pPr>
              <w:jc w:val="center"/>
            </w:pPr>
            <w:r w:rsidRPr="0089397B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5AD" w:rsidRPr="007552C9" w:rsidRDefault="007C55AD" w:rsidP="007C55AD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B81FC2">
              <w:rPr>
                <w:rFonts w:ascii="Times New Roman" w:hAnsi="Times New Roman"/>
                <w:sz w:val="18"/>
                <w:szCs w:val="18"/>
              </w:rPr>
              <w:t>подпись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nil"/>
            </w:tcBorders>
          </w:tcPr>
          <w:p w:rsidR="007C55AD" w:rsidRPr="007552C9" w:rsidRDefault="007C55AD" w:rsidP="007C55AD">
            <w:pPr>
              <w:jc w:val="center"/>
              <w:rPr>
                <w:sz w:val="16"/>
                <w:szCs w:val="16"/>
              </w:rPr>
            </w:pPr>
            <w:r w:rsidRPr="00C158D3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:rsidR="00390FF0" w:rsidRPr="00FB2322" w:rsidRDefault="000270DB" w:rsidP="007552C9">
      <w:pPr>
        <w:jc w:val="both"/>
        <w:rPr>
          <w:rFonts w:eastAsia="DengXian" w:cs="Times New Roman"/>
          <w:color w:val="FFFFFF" w:themeColor="background1"/>
          <w:sz w:val="24"/>
          <w:szCs w:val="24"/>
          <w:lang w:eastAsia="ru-RU"/>
        </w:rPr>
      </w:pPr>
      <w:r w:rsidRPr="00FB2322">
        <w:rPr>
          <w:rFonts w:eastAsia="DengXian" w:cs="Times New Roman"/>
          <w:color w:val="FFFFFF" w:themeColor="background1"/>
          <w:sz w:val="24"/>
          <w:szCs w:val="24"/>
          <w:lang w:eastAsia="ru-RU"/>
        </w:rPr>
        <w:t>Начальник  учебной части</w:t>
      </w:r>
      <w:r w:rsidR="00FE4AF2" w:rsidRPr="00FB2322">
        <w:rPr>
          <w:rFonts w:eastAsia="DengXian" w:cs="Times New Roman"/>
          <w:color w:val="FFFFFF" w:themeColor="background1"/>
          <w:sz w:val="24"/>
          <w:szCs w:val="24"/>
          <w:lang w:eastAsia="ru-RU"/>
        </w:rPr>
        <w:tab/>
      </w:r>
      <w:r w:rsidRPr="00FB2322">
        <w:rPr>
          <w:rFonts w:eastAsia="DengXian" w:cs="Times New Roman"/>
          <w:color w:val="FFFFFF" w:themeColor="background1"/>
          <w:sz w:val="24"/>
          <w:szCs w:val="24"/>
          <w:lang w:eastAsia="ru-RU"/>
        </w:rPr>
        <w:t xml:space="preserve">                          </w:t>
      </w:r>
      <w:r w:rsidR="00FE4AF2" w:rsidRPr="00FB2322">
        <w:rPr>
          <w:rFonts w:eastAsia="DengXian" w:cs="Times New Roman"/>
          <w:color w:val="FFFFFF" w:themeColor="background1"/>
          <w:sz w:val="24"/>
          <w:szCs w:val="24"/>
          <w:lang w:eastAsia="ru-RU"/>
        </w:rPr>
        <w:t>А.Н.Стогначев</w:t>
      </w:r>
    </w:p>
    <w:p w:rsidR="00FE4AF2" w:rsidRPr="00FB2322" w:rsidRDefault="00FE4AF2" w:rsidP="007552C9">
      <w:pPr>
        <w:jc w:val="both"/>
        <w:rPr>
          <w:rFonts w:eastAsia="DengXian" w:cs="Times New Roman"/>
          <w:color w:val="FFFFFF" w:themeColor="background1"/>
          <w:sz w:val="24"/>
          <w:szCs w:val="24"/>
          <w:lang w:eastAsia="ru-RU"/>
        </w:rPr>
      </w:pPr>
    </w:p>
    <w:p w:rsidR="00555F8F" w:rsidRPr="00FB2322" w:rsidRDefault="000270DB" w:rsidP="007552C9">
      <w:pPr>
        <w:jc w:val="both"/>
        <w:rPr>
          <w:rFonts w:eastAsia="DengXian" w:cs="Times New Roman"/>
          <w:color w:val="FFFFFF" w:themeColor="background1"/>
          <w:sz w:val="24"/>
          <w:szCs w:val="24"/>
          <w:lang w:eastAsia="ru-RU"/>
        </w:rPr>
      </w:pPr>
      <w:r w:rsidRPr="00FB2322">
        <w:rPr>
          <w:rFonts w:eastAsia="DengXian" w:cs="Times New Roman"/>
          <w:color w:val="FFFFFF" w:themeColor="background1"/>
          <w:sz w:val="24"/>
          <w:szCs w:val="24"/>
          <w:lang w:eastAsia="ru-RU"/>
        </w:rPr>
        <w:t xml:space="preserve">Методист                     </w:t>
      </w:r>
      <w:r w:rsidR="00427453">
        <w:rPr>
          <w:rFonts w:eastAsia="DengXian" w:cs="Times New Roman"/>
          <w:color w:val="FFFFFF" w:themeColor="background1"/>
          <w:sz w:val="24"/>
          <w:szCs w:val="24"/>
          <w:lang w:eastAsia="ru-RU"/>
        </w:rPr>
        <w:t xml:space="preserve">           Е.Н.Горбунова-Ж</w:t>
      </w:r>
      <w:bookmarkStart w:id="3" w:name="_GoBack"/>
      <w:bookmarkEnd w:id="3"/>
      <w:r w:rsidR="00427453">
        <w:rPr>
          <w:rFonts w:eastAsia="DengXian" w:cs="Times New Roman"/>
          <w:color w:val="FFFFFF" w:themeColor="background1"/>
          <w:sz w:val="24"/>
          <w:szCs w:val="24"/>
          <w:lang w:eastAsia="ru-RU"/>
        </w:rPr>
        <w:t>ваньк</w:t>
      </w:r>
    </w:p>
    <w:sectPr w:rsidR="00555F8F" w:rsidRPr="00FB2322" w:rsidSect="00240CC0">
      <w:pgSz w:w="11906" w:h="16838"/>
      <w:pgMar w:top="397" w:right="567" w:bottom="284" w:left="964" w:header="170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BB7" w:rsidRDefault="00AB0BB7" w:rsidP="00FB6A06">
      <w:r>
        <w:separator/>
      </w:r>
    </w:p>
  </w:endnote>
  <w:endnote w:type="continuationSeparator" w:id="0">
    <w:p w:rsidR="00AB0BB7" w:rsidRDefault="00AB0BB7" w:rsidP="00FB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BB7" w:rsidRDefault="00AB0BB7" w:rsidP="00FB6A06">
      <w:r>
        <w:separator/>
      </w:r>
    </w:p>
  </w:footnote>
  <w:footnote w:type="continuationSeparator" w:id="0">
    <w:p w:rsidR="00AB0BB7" w:rsidRDefault="00AB0BB7" w:rsidP="00FB6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625C6"/>
    <w:multiLevelType w:val="hybridMultilevel"/>
    <w:tmpl w:val="F8DEEE48"/>
    <w:lvl w:ilvl="0" w:tplc="A2DA2E9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DE09E8"/>
    <w:multiLevelType w:val="hybridMultilevel"/>
    <w:tmpl w:val="DF52CA4E"/>
    <w:lvl w:ilvl="0" w:tplc="F4F4C0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AA71AF"/>
    <w:multiLevelType w:val="multilevel"/>
    <w:tmpl w:val="32BEF88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 w15:restartNumberingAfterBreak="0">
    <w:nsid w:val="62BB5E00"/>
    <w:multiLevelType w:val="multilevel"/>
    <w:tmpl w:val="921E335E"/>
    <w:lvl w:ilvl="0">
      <w:start w:val="1"/>
      <w:numFmt w:val="decimal"/>
      <w:lvlText w:val="%1."/>
      <w:lvlJc w:val="left"/>
      <w:pPr>
        <w:ind w:left="129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4" w15:restartNumberingAfterBreak="0">
    <w:nsid w:val="6E8F3227"/>
    <w:multiLevelType w:val="multilevel"/>
    <w:tmpl w:val="764EFC9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1274"/>
    <w:rsid w:val="00010177"/>
    <w:rsid w:val="00022DF1"/>
    <w:rsid w:val="000270DB"/>
    <w:rsid w:val="00032568"/>
    <w:rsid w:val="00044FFB"/>
    <w:rsid w:val="00054091"/>
    <w:rsid w:val="0008316E"/>
    <w:rsid w:val="00092DA4"/>
    <w:rsid w:val="000A1F1A"/>
    <w:rsid w:val="000A4457"/>
    <w:rsid w:val="000B2C81"/>
    <w:rsid w:val="000C0E7E"/>
    <w:rsid w:val="000C3E4A"/>
    <w:rsid w:val="000E474B"/>
    <w:rsid w:val="000F183C"/>
    <w:rsid w:val="00104C25"/>
    <w:rsid w:val="001074DC"/>
    <w:rsid w:val="00112A53"/>
    <w:rsid w:val="00132F8B"/>
    <w:rsid w:val="00136E92"/>
    <w:rsid w:val="00143189"/>
    <w:rsid w:val="00152A02"/>
    <w:rsid w:val="001668B6"/>
    <w:rsid w:val="00181C49"/>
    <w:rsid w:val="001830D0"/>
    <w:rsid w:val="001A1BA2"/>
    <w:rsid w:val="001A51D9"/>
    <w:rsid w:val="001B5A5B"/>
    <w:rsid w:val="001C03BF"/>
    <w:rsid w:val="001D0DD6"/>
    <w:rsid w:val="001F7BAA"/>
    <w:rsid w:val="00200607"/>
    <w:rsid w:val="00234046"/>
    <w:rsid w:val="00240CC0"/>
    <w:rsid w:val="002603D7"/>
    <w:rsid w:val="0026103B"/>
    <w:rsid w:val="002631AA"/>
    <w:rsid w:val="00270E97"/>
    <w:rsid w:val="00273E07"/>
    <w:rsid w:val="00282F9C"/>
    <w:rsid w:val="00282FD8"/>
    <w:rsid w:val="002837CB"/>
    <w:rsid w:val="00287A9B"/>
    <w:rsid w:val="00293AE6"/>
    <w:rsid w:val="00296B72"/>
    <w:rsid w:val="002A3355"/>
    <w:rsid w:val="002B2086"/>
    <w:rsid w:val="002B3BA9"/>
    <w:rsid w:val="002B6842"/>
    <w:rsid w:val="002C41B0"/>
    <w:rsid w:val="002D3540"/>
    <w:rsid w:val="002E04E4"/>
    <w:rsid w:val="002E53F4"/>
    <w:rsid w:val="003033E3"/>
    <w:rsid w:val="003059CD"/>
    <w:rsid w:val="00305DFD"/>
    <w:rsid w:val="00310291"/>
    <w:rsid w:val="003210AC"/>
    <w:rsid w:val="003256D0"/>
    <w:rsid w:val="0032759A"/>
    <w:rsid w:val="003326F7"/>
    <w:rsid w:val="0033503B"/>
    <w:rsid w:val="00335B26"/>
    <w:rsid w:val="00336CCE"/>
    <w:rsid w:val="0034719E"/>
    <w:rsid w:val="0035462D"/>
    <w:rsid w:val="00356C95"/>
    <w:rsid w:val="00362467"/>
    <w:rsid w:val="00363A35"/>
    <w:rsid w:val="003647CB"/>
    <w:rsid w:val="00371246"/>
    <w:rsid w:val="003763E7"/>
    <w:rsid w:val="0037763D"/>
    <w:rsid w:val="00380910"/>
    <w:rsid w:val="00390633"/>
    <w:rsid w:val="00390D5F"/>
    <w:rsid w:val="00390FF0"/>
    <w:rsid w:val="00394A3B"/>
    <w:rsid w:val="00394C88"/>
    <w:rsid w:val="003A6E8D"/>
    <w:rsid w:val="003B0A89"/>
    <w:rsid w:val="003B38DA"/>
    <w:rsid w:val="003C413C"/>
    <w:rsid w:val="003C75B9"/>
    <w:rsid w:val="003D730E"/>
    <w:rsid w:val="003E672D"/>
    <w:rsid w:val="00402E81"/>
    <w:rsid w:val="004101D9"/>
    <w:rsid w:val="00415615"/>
    <w:rsid w:val="00427453"/>
    <w:rsid w:val="004340E2"/>
    <w:rsid w:val="00446482"/>
    <w:rsid w:val="00453B9E"/>
    <w:rsid w:val="00461271"/>
    <w:rsid w:val="00465212"/>
    <w:rsid w:val="00467D0C"/>
    <w:rsid w:val="0047061C"/>
    <w:rsid w:val="00473D1E"/>
    <w:rsid w:val="004A1DC6"/>
    <w:rsid w:val="004D5577"/>
    <w:rsid w:val="004D5719"/>
    <w:rsid w:val="004E06C6"/>
    <w:rsid w:val="004E5691"/>
    <w:rsid w:val="004E6240"/>
    <w:rsid w:val="004F51D2"/>
    <w:rsid w:val="004F69F1"/>
    <w:rsid w:val="0050527A"/>
    <w:rsid w:val="005157F9"/>
    <w:rsid w:val="005166D2"/>
    <w:rsid w:val="00522AAD"/>
    <w:rsid w:val="00525C74"/>
    <w:rsid w:val="005267EF"/>
    <w:rsid w:val="005335DD"/>
    <w:rsid w:val="00541D6C"/>
    <w:rsid w:val="00551C42"/>
    <w:rsid w:val="00554447"/>
    <w:rsid w:val="0055589B"/>
    <w:rsid w:val="00555F8F"/>
    <w:rsid w:val="00567723"/>
    <w:rsid w:val="00570F32"/>
    <w:rsid w:val="00571EAD"/>
    <w:rsid w:val="00577F3E"/>
    <w:rsid w:val="00591964"/>
    <w:rsid w:val="00597A6B"/>
    <w:rsid w:val="005A0231"/>
    <w:rsid w:val="005A32AB"/>
    <w:rsid w:val="005B3BCF"/>
    <w:rsid w:val="005C27BD"/>
    <w:rsid w:val="005C717F"/>
    <w:rsid w:val="005D6058"/>
    <w:rsid w:val="005E527E"/>
    <w:rsid w:val="005E77B1"/>
    <w:rsid w:val="005F401A"/>
    <w:rsid w:val="006034F4"/>
    <w:rsid w:val="00603637"/>
    <w:rsid w:val="00603E2C"/>
    <w:rsid w:val="00606C8B"/>
    <w:rsid w:val="0062095E"/>
    <w:rsid w:val="0062224F"/>
    <w:rsid w:val="00640717"/>
    <w:rsid w:val="00643850"/>
    <w:rsid w:val="0065157B"/>
    <w:rsid w:val="00652D19"/>
    <w:rsid w:val="00662347"/>
    <w:rsid w:val="00662744"/>
    <w:rsid w:val="0067190B"/>
    <w:rsid w:val="00680CBE"/>
    <w:rsid w:val="006B46C2"/>
    <w:rsid w:val="006C3F2A"/>
    <w:rsid w:val="006C6724"/>
    <w:rsid w:val="006D5CAE"/>
    <w:rsid w:val="006F1914"/>
    <w:rsid w:val="006F30B2"/>
    <w:rsid w:val="0070164A"/>
    <w:rsid w:val="00725B55"/>
    <w:rsid w:val="007508C9"/>
    <w:rsid w:val="007552C9"/>
    <w:rsid w:val="00760186"/>
    <w:rsid w:val="00762111"/>
    <w:rsid w:val="00791982"/>
    <w:rsid w:val="007A3D27"/>
    <w:rsid w:val="007A5942"/>
    <w:rsid w:val="007A7499"/>
    <w:rsid w:val="007B04BD"/>
    <w:rsid w:val="007B1C6B"/>
    <w:rsid w:val="007B2DB2"/>
    <w:rsid w:val="007C55AD"/>
    <w:rsid w:val="007E4F35"/>
    <w:rsid w:val="00806C67"/>
    <w:rsid w:val="00822DCD"/>
    <w:rsid w:val="008240F0"/>
    <w:rsid w:val="0082610B"/>
    <w:rsid w:val="00831274"/>
    <w:rsid w:val="0083673D"/>
    <w:rsid w:val="00837670"/>
    <w:rsid w:val="00843140"/>
    <w:rsid w:val="0084755C"/>
    <w:rsid w:val="008668CE"/>
    <w:rsid w:val="00883871"/>
    <w:rsid w:val="0089397B"/>
    <w:rsid w:val="0089471A"/>
    <w:rsid w:val="00894823"/>
    <w:rsid w:val="00895CE1"/>
    <w:rsid w:val="008A668D"/>
    <w:rsid w:val="008C0630"/>
    <w:rsid w:val="008C2AD5"/>
    <w:rsid w:val="008C7D26"/>
    <w:rsid w:val="008D341B"/>
    <w:rsid w:val="008E7789"/>
    <w:rsid w:val="00910D8D"/>
    <w:rsid w:val="0092501A"/>
    <w:rsid w:val="0094201B"/>
    <w:rsid w:val="009423DE"/>
    <w:rsid w:val="00953B88"/>
    <w:rsid w:val="00962DDE"/>
    <w:rsid w:val="00977F43"/>
    <w:rsid w:val="009842CE"/>
    <w:rsid w:val="00985F59"/>
    <w:rsid w:val="009A35F9"/>
    <w:rsid w:val="009B6CC5"/>
    <w:rsid w:val="009C60AB"/>
    <w:rsid w:val="009D66AE"/>
    <w:rsid w:val="009D7CEF"/>
    <w:rsid w:val="00A00D27"/>
    <w:rsid w:val="00A04CCA"/>
    <w:rsid w:val="00A05983"/>
    <w:rsid w:val="00A0691F"/>
    <w:rsid w:val="00A10B5D"/>
    <w:rsid w:val="00A1360C"/>
    <w:rsid w:val="00A1586D"/>
    <w:rsid w:val="00A3681E"/>
    <w:rsid w:val="00A413C9"/>
    <w:rsid w:val="00A44B6C"/>
    <w:rsid w:val="00A44BD7"/>
    <w:rsid w:val="00A47952"/>
    <w:rsid w:val="00A57614"/>
    <w:rsid w:val="00A576D1"/>
    <w:rsid w:val="00A57F96"/>
    <w:rsid w:val="00A7751A"/>
    <w:rsid w:val="00A867C9"/>
    <w:rsid w:val="00A9191D"/>
    <w:rsid w:val="00A92684"/>
    <w:rsid w:val="00AA5159"/>
    <w:rsid w:val="00AB0BB7"/>
    <w:rsid w:val="00AC68C7"/>
    <w:rsid w:val="00AD1F48"/>
    <w:rsid w:val="00AD2E2D"/>
    <w:rsid w:val="00AE371E"/>
    <w:rsid w:val="00AF4A40"/>
    <w:rsid w:val="00B32683"/>
    <w:rsid w:val="00B340D4"/>
    <w:rsid w:val="00B5589A"/>
    <w:rsid w:val="00B62C79"/>
    <w:rsid w:val="00B64119"/>
    <w:rsid w:val="00BA3235"/>
    <w:rsid w:val="00BA4B59"/>
    <w:rsid w:val="00BB2138"/>
    <w:rsid w:val="00BB2CA6"/>
    <w:rsid w:val="00BB4AFD"/>
    <w:rsid w:val="00BC2FFA"/>
    <w:rsid w:val="00BE128A"/>
    <w:rsid w:val="00C206A5"/>
    <w:rsid w:val="00C27FF0"/>
    <w:rsid w:val="00C635D5"/>
    <w:rsid w:val="00C743E9"/>
    <w:rsid w:val="00C816EF"/>
    <w:rsid w:val="00C8266C"/>
    <w:rsid w:val="00C92630"/>
    <w:rsid w:val="00CA15DD"/>
    <w:rsid w:val="00CB124F"/>
    <w:rsid w:val="00CE1CB9"/>
    <w:rsid w:val="00CE5AF8"/>
    <w:rsid w:val="00CF39CC"/>
    <w:rsid w:val="00D064BD"/>
    <w:rsid w:val="00D20615"/>
    <w:rsid w:val="00D3774E"/>
    <w:rsid w:val="00D567E2"/>
    <w:rsid w:val="00D5772F"/>
    <w:rsid w:val="00D63844"/>
    <w:rsid w:val="00D7476B"/>
    <w:rsid w:val="00D908F4"/>
    <w:rsid w:val="00DA7FA6"/>
    <w:rsid w:val="00DB5025"/>
    <w:rsid w:val="00DC09F9"/>
    <w:rsid w:val="00DC177D"/>
    <w:rsid w:val="00DC6E2D"/>
    <w:rsid w:val="00DE4EEB"/>
    <w:rsid w:val="00DF3F18"/>
    <w:rsid w:val="00E14312"/>
    <w:rsid w:val="00E1730E"/>
    <w:rsid w:val="00E250C7"/>
    <w:rsid w:val="00E30A75"/>
    <w:rsid w:val="00E43907"/>
    <w:rsid w:val="00E462A4"/>
    <w:rsid w:val="00E75BA3"/>
    <w:rsid w:val="00E75DCB"/>
    <w:rsid w:val="00E76542"/>
    <w:rsid w:val="00E908E6"/>
    <w:rsid w:val="00EA2C3E"/>
    <w:rsid w:val="00EA7D19"/>
    <w:rsid w:val="00EE575E"/>
    <w:rsid w:val="00EE6C00"/>
    <w:rsid w:val="00EF422B"/>
    <w:rsid w:val="00EF6A95"/>
    <w:rsid w:val="00F14C8A"/>
    <w:rsid w:val="00F1619D"/>
    <w:rsid w:val="00F30232"/>
    <w:rsid w:val="00F35CD4"/>
    <w:rsid w:val="00F4799F"/>
    <w:rsid w:val="00F542D0"/>
    <w:rsid w:val="00F6799E"/>
    <w:rsid w:val="00F71318"/>
    <w:rsid w:val="00F91208"/>
    <w:rsid w:val="00FA036D"/>
    <w:rsid w:val="00FB2322"/>
    <w:rsid w:val="00FB419C"/>
    <w:rsid w:val="00FB4F4E"/>
    <w:rsid w:val="00FB6A06"/>
    <w:rsid w:val="00FB7F34"/>
    <w:rsid w:val="00FC0B61"/>
    <w:rsid w:val="00FC3505"/>
    <w:rsid w:val="00FD3879"/>
    <w:rsid w:val="00FD6530"/>
    <w:rsid w:val="00FE4AF2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549DFF9A"/>
  <w15:docId w15:val="{1257976F-918B-43D9-BAB7-B4D89029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CC0"/>
  </w:style>
  <w:style w:type="paragraph" w:styleId="1">
    <w:name w:val="heading 1"/>
    <w:basedOn w:val="a"/>
    <w:next w:val="a"/>
    <w:link w:val="10"/>
    <w:uiPriority w:val="9"/>
    <w:qFormat/>
    <w:rsid w:val="003546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6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6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6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6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6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6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6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6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62D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46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3546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3546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semiHidden/>
    <w:rsid w:val="003546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546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546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546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546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546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46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Subtitle"/>
    <w:basedOn w:val="a"/>
    <w:next w:val="a"/>
    <w:link w:val="a6"/>
    <w:uiPriority w:val="11"/>
    <w:qFormat/>
    <w:rsid w:val="003546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546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35462D"/>
    <w:rPr>
      <w:b/>
      <w:bCs/>
    </w:rPr>
  </w:style>
  <w:style w:type="character" w:styleId="a8">
    <w:name w:val="Emphasis"/>
    <w:uiPriority w:val="20"/>
    <w:qFormat/>
    <w:rsid w:val="0035462D"/>
    <w:rPr>
      <w:i/>
      <w:iCs/>
    </w:rPr>
  </w:style>
  <w:style w:type="paragraph" w:styleId="a9">
    <w:name w:val="No Spacing"/>
    <w:basedOn w:val="a"/>
    <w:uiPriority w:val="1"/>
    <w:qFormat/>
    <w:rsid w:val="0035462D"/>
  </w:style>
  <w:style w:type="paragraph" w:styleId="aa">
    <w:name w:val="List Paragraph"/>
    <w:basedOn w:val="a"/>
    <w:uiPriority w:val="34"/>
    <w:qFormat/>
    <w:rsid w:val="003546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462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5462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3546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35462D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35462D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35462D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35462D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35462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35462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5462D"/>
    <w:pPr>
      <w:outlineLvl w:val="9"/>
    </w:pPr>
  </w:style>
  <w:style w:type="character" w:styleId="af3">
    <w:name w:val="Hyperlink"/>
    <w:basedOn w:val="a0"/>
    <w:uiPriority w:val="99"/>
    <w:unhideWhenUsed/>
    <w:rsid w:val="00831274"/>
    <w:rPr>
      <w:color w:val="0038C8"/>
      <w:u w:val="single"/>
    </w:rPr>
  </w:style>
  <w:style w:type="paragraph" w:customStyle="1" w:styleId="justify">
    <w:name w:val="justify"/>
    <w:basedOn w:val="a"/>
    <w:rsid w:val="00831274"/>
    <w:pPr>
      <w:spacing w:after="1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831274"/>
    <w:pPr>
      <w:spacing w:after="160"/>
    </w:pPr>
    <w:rPr>
      <w:rFonts w:eastAsia="Times New Roman" w:cs="Times New Roman"/>
      <w:sz w:val="24"/>
      <w:szCs w:val="24"/>
      <w:lang w:eastAsia="ru-RU"/>
    </w:rPr>
  </w:style>
  <w:style w:type="paragraph" w:customStyle="1" w:styleId="prikazname">
    <w:name w:val="prikaz_name"/>
    <w:basedOn w:val="a"/>
    <w:rsid w:val="00831274"/>
    <w:rPr>
      <w:rFonts w:eastAsia="Times New Roman" w:cs="Times New Roman"/>
      <w:b/>
      <w:bCs/>
      <w:color w:val="000088"/>
      <w:sz w:val="24"/>
      <w:szCs w:val="24"/>
      <w:lang w:eastAsia="ru-RU"/>
    </w:rPr>
  </w:style>
  <w:style w:type="paragraph" w:customStyle="1" w:styleId="podpis">
    <w:name w:val="podpis"/>
    <w:basedOn w:val="a"/>
    <w:rsid w:val="00831274"/>
    <w:pPr>
      <w:spacing w:after="160"/>
    </w:pPr>
    <w:rPr>
      <w:rFonts w:eastAsia="Times New Roman" w:cs="Times New Roman"/>
      <w:b/>
      <w:bCs/>
      <w:i/>
      <w:iCs/>
      <w:sz w:val="22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64385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43850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uiPriority w:val="99"/>
    <w:semiHidden/>
    <w:unhideWhenUsed/>
    <w:rsid w:val="00D3774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3774E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D3774E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3774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3774E"/>
    <w:rPr>
      <w:b/>
      <w:bCs/>
      <w:sz w:val="20"/>
      <w:szCs w:val="20"/>
    </w:rPr>
  </w:style>
  <w:style w:type="character" w:customStyle="1" w:styleId="colorff00ff">
    <w:name w:val="color__ff00ff"/>
    <w:basedOn w:val="a0"/>
    <w:rsid w:val="004E6240"/>
  </w:style>
  <w:style w:type="character" w:customStyle="1" w:styleId="fake-non-breaking-space">
    <w:name w:val="fake-non-breaking-space"/>
    <w:basedOn w:val="a0"/>
    <w:rsid w:val="004E6240"/>
  </w:style>
  <w:style w:type="paragraph" w:customStyle="1" w:styleId="p-normal">
    <w:name w:val="p-normal"/>
    <w:basedOn w:val="a"/>
    <w:rsid w:val="004E624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4E6240"/>
  </w:style>
  <w:style w:type="paragraph" w:styleId="afb">
    <w:name w:val="header"/>
    <w:basedOn w:val="a"/>
    <w:link w:val="afc"/>
    <w:uiPriority w:val="99"/>
    <w:unhideWhenUsed/>
    <w:rsid w:val="00FB6A06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FB6A06"/>
  </w:style>
  <w:style w:type="paragraph" w:styleId="afd">
    <w:name w:val="footer"/>
    <w:basedOn w:val="a"/>
    <w:link w:val="afe"/>
    <w:uiPriority w:val="99"/>
    <w:unhideWhenUsed/>
    <w:rsid w:val="00FB6A06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FB6A06"/>
  </w:style>
  <w:style w:type="paragraph" w:customStyle="1" w:styleId="ConsPlusNormal">
    <w:name w:val="ConsPlusNormal"/>
    <w:qFormat/>
    <w:rsid w:val="0088387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table" w:styleId="aff">
    <w:name w:val="Table Grid"/>
    <w:basedOn w:val="a1"/>
    <w:uiPriority w:val="59"/>
    <w:rsid w:val="00883871"/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8E212-DB0C-4892-AC26-929A9DCA9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</cp:lastModifiedBy>
  <cp:revision>4</cp:revision>
  <cp:lastPrinted>2025-09-09T08:55:00Z</cp:lastPrinted>
  <dcterms:created xsi:type="dcterms:W3CDTF">2025-09-03T12:38:00Z</dcterms:created>
  <dcterms:modified xsi:type="dcterms:W3CDTF">2025-09-09T11:20:00Z</dcterms:modified>
</cp:coreProperties>
</file>